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65B" w:rsidRPr="00E9365B" w:rsidRDefault="00145F65">
      <w:pPr>
        <w:rPr>
          <w:b/>
        </w:rPr>
      </w:pPr>
      <w:r w:rsidRPr="00E9365B">
        <w:rPr>
          <w:rFonts w:hint="eastAsia"/>
          <w:b/>
          <w:sz w:val="28"/>
          <w:szCs w:val="28"/>
        </w:rPr>
        <w:t>マツバファンド</w:t>
      </w:r>
      <w:r w:rsidR="002440A1" w:rsidRPr="00E9365B">
        <w:rPr>
          <w:rFonts w:hint="eastAsia"/>
          <w:b/>
          <w:sz w:val="28"/>
          <w:szCs w:val="28"/>
        </w:rPr>
        <w:t>の概要</w:t>
      </w:r>
      <w:r w:rsidR="00E9365B" w:rsidRPr="00E9365B">
        <w:rPr>
          <w:rFonts w:hint="eastAsia"/>
          <w:b/>
        </w:rPr>
        <w:tab/>
      </w:r>
      <w:r w:rsidR="0080553C">
        <w:rPr>
          <w:rFonts w:hint="eastAsia"/>
          <w:b/>
        </w:rPr>
        <w:tab/>
      </w:r>
      <w:r w:rsidR="0080553C">
        <w:rPr>
          <w:rFonts w:hint="eastAsia"/>
          <w:b/>
        </w:rPr>
        <w:tab/>
      </w:r>
      <w:r w:rsidR="0080553C">
        <w:rPr>
          <w:rFonts w:hint="eastAsia"/>
          <w:b/>
        </w:rPr>
        <w:tab/>
      </w:r>
      <w:r w:rsidR="0080553C">
        <w:rPr>
          <w:rFonts w:hint="eastAsia"/>
          <w:b/>
        </w:rPr>
        <w:tab/>
      </w:r>
      <w:r w:rsidR="00BD73B4">
        <w:rPr>
          <w:rFonts w:hint="eastAsia"/>
          <w:b/>
        </w:rPr>
        <w:t>2015</w:t>
      </w:r>
      <w:r w:rsidR="0080553C" w:rsidRPr="0080553C">
        <w:rPr>
          <w:rFonts w:hint="eastAsia"/>
        </w:rPr>
        <w:t>年</w:t>
      </w:r>
      <w:r w:rsidR="00BD73B4">
        <w:rPr>
          <w:rFonts w:hint="eastAsia"/>
        </w:rPr>
        <w:t>3</w:t>
      </w:r>
      <w:r w:rsidR="0080553C" w:rsidRPr="0080553C">
        <w:rPr>
          <w:rFonts w:hint="eastAsia"/>
        </w:rPr>
        <w:t>月現在</w:t>
      </w:r>
    </w:p>
    <w:p w:rsidR="00855456" w:rsidRDefault="00E9365B">
      <w:r>
        <w:rPr>
          <w:rFonts w:hint="eastAsia"/>
        </w:rPr>
        <w:t>(</w:t>
      </w:r>
      <w:r>
        <w:rPr>
          <w:rFonts w:hint="eastAsia"/>
        </w:rPr>
        <w:t>ホームページアドレス：</w:t>
      </w:r>
      <w:r w:rsidR="00363A0F">
        <w:rPr>
          <w:rFonts w:hint="eastAsia"/>
        </w:rPr>
        <w:t>matsuba-fund.jimdo.com)</w:t>
      </w:r>
    </w:p>
    <w:p w:rsidR="00025781" w:rsidRDefault="00025781"/>
    <w:p w:rsidR="00025781" w:rsidRDefault="00181F51" w:rsidP="00025781">
      <w:r>
        <w:rPr>
          <w:rFonts w:hint="eastAsia"/>
        </w:rPr>
        <w:t xml:space="preserve">理念　－　</w:t>
      </w:r>
      <w:r w:rsidR="004F4878">
        <w:rPr>
          <w:rFonts w:hint="eastAsia"/>
        </w:rPr>
        <w:t>マイクロクレジットを通じて</w:t>
      </w:r>
      <w:r>
        <w:rPr>
          <w:rFonts w:hint="eastAsia"/>
        </w:rPr>
        <w:t>東ティモールの</w:t>
      </w:r>
      <w:r w:rsidR="004F4878">
        <w:rPr>
          <w:rFonts w:hint="eastAsia"/>
        </w:rPr>
        <w:t>貧困を緩和し、</w:t>
      </w:r>
      <w:r w:rsidR="00025781">
        <w:rPr>
          <w:rFonts w:hint="eastAsia"/>
        </w:rPr>
        <w:t>国自体の</w:t>
      </w:r>
      <w:r w:rsidR="00025781">
        <w:rPr>
          <w:rFonts w:hint="eastAsia"/>
        </w:rPr>
        <w:tab/>
      </w:r>
    </w:p>
    <w:p w:rsidR="00025781" w:rsidRDefault="00025781" w:rsidP="00025781">
      <w:pPr>
        <w:ind w:firstLineChars="500" w:firstLine="1050"/>
      </w:pPr>
      <w:r>
        <w:rPr>
          <w:rFonts w:hint="eastAsia"/>
        </w:rPr>
        <w:t>経済的自立を目指す</w:t>
      </w:r>
    </w:p>
    <w:p w:rsidR="002440A1" w:rsidRDefault="002440A1"/>
    <w:p w:rsidR="002440A1" w:rsidRDefault="002440A1">
      <w:r>
        <w:rPr>
          <w:rFonts w:hint="eastAsia"/>
        </w:rPr>
        <w:t>2003</w:t>
      </w:r>
      <w:r>
        <w:rPr>
          <w:rFonts w:hint="eastAsia"/>
        </w:rPr>
        <w:t>年</w:t>
      </w:r>
      <w:r>
        <w:rPr>
          <w:rFonts w:hint="eastAsia"/>
        </w:rPr>
        <w:tab/>
      </w:r>
      <w:r>
        <w:rPr>
          <w:rFonts w:hint="eastAsia"/>
        </w:rPr>
        <w:tab/>
        <w:t>1</w:t>
      </w:r>
      <w:r>
        <w:rPr>
          <w:rFonts w:hint="eastAsia"/>
        </w:rPr>
        <w:t>月最初の融資をロスパロスの</w:t>
      </w:r>
      <w:r>
        <w:rPr>
          <w:rFonts w:hint="eastAsia"/>
        </w:rPr>
        <w:t>1</w:t>
      </w:r>
      <w:r>
        <w:rPr>
          <w:rFonts w:hint="eastAsia"/>
        </w:rPr>
        <w:t>グループに始める。</w:t>
      </w:r>
    </w:p>
    <w:p w:rsidR="002440A1" w:rsidRDefault="002440A1">
      <w:r>
        <w:rPr>
          <w:rFonts w:hint="eastAsia"/>
        </w:rPr>
        <w:t>2004</w:t>
      </w:r>
      <w:r>
        <w:rPr>
          <w:rFonts w:hint="eastAsia"/>
        </w:rPr>
        <w:t xml:space="preserve">年　</w:t>
      </w:r>
      <w:r>
        <w:rPr>
          <w:rFonts w:hint="eastAsia"/>
        </w:rPr>
        <w:tab/>
      </w:r>
      <w:r>
        <w:rPr>
          <w:rFonts w:hint="eastAsia"/>
        </w:rPr>
        <w:t>東ティモールのＮＧＯフォーラムに登録</w:t>
      </w:r>
    </w:p>
    <w:p w:rsidR="002440A1" w:rsidRDefault="002440A1" w:rsidP="002440A1">
      <w:pPr>
        <w:ind w:left="1676" w:hanging="1676"/>
      </w:pPr>
      <w:r>
        <w:rPr>
          <w:rFonts w:hint="eastAsia"/>
        </w:rPr>
        <w:t>2005</w:t>
      </w:r>
      <w:r>
        <w:rPr>
          <w:rFonts w:hint="eastAsia"/>
        </w:rPr>
        <w:t>年</w:t>
      </w:r>
      <w:r>
        <w:rPr>
          <w:rFonts w:hint="eastAsia"/>
        </w:rPr>
        <w:tab/>
      </w:r>
      <w:r>
        <w:rPr>
          <w:rFonts w:hint="eastAsia"/>
        </w:rPr>
        <w:tab/>
      </w:r>
      <w:r>
        <w:rPr>
          <w:rFonts w:hint="eastAsia"/>
        </w:rPr>
        <w:t>東ティモールで</w:t>
      </w:r>
      <w:r w:rsidR="00145F65">
        <w:rPr>
          <w:rFonts w:hint="eastAsia"/>
        </w:rPr>
        <w:t>初めて</w:t>
      </w:r>
      <w:r>
        <w:rPr>
          <w:rFonts w:hint="eastAsia"/>
        </w:rPr>
        <w:t>、非営利のマイクロクレジットとして税務署に登録（</w:t>
      </w:r>
      <w:r w:rsidR="00025781">
        <w:rPr>
          <w:rFonts w:hint="eastAsia"/>
        </w:rPr>
        <w:t>東ティモールにはマイクロクレジットは多くあるが、マツバファンドﾞ以外に登録されているものはすべて営利企業として登録されている。</w:t>
      </w:r>
      <w:r>
        <w:rPr>
          <w:rFonts w:hint="eastAsia"/>
        </w:rPr>
        <w:t>）</w:t>
      </w:r>
    </w:p>
    <w:p w:rsidR="00ED6727" w:rsidRDefault="00ED6727" w:rsidP="002440A1">
      <w:pPr>
        <w:ind w:left="1676" w:hanging="1676"/>
      </w:pPr>
      <w:r>
        <w:rPr>
          <w:rFonts w:hint="eastAsia"/>
        </w:rPr>
        <w:t>2006</w:t>
      </w:r>
      <w:r>
        <w:rPr>
          <w:rFonts w:hint="eastAsia"/>
        </w:rPr>
        <w:t>年</w:t>
      </w:r>
      <w:r>
        <w:rPr>
          <w:rFonts w:hint="eastAsia"/>
        </w:rPr>
        <w:tab/>
        <w:t>TNCC</w:t>
      </w:r>
      <w:r>
        <w:rPr>
          <w:rFonts w:hint="eastAsia"/>
        </w:rPr>
        <w:t>とともに騒乱で</w:t>
      </w:r>
      <w:r w:rsidR="00BD73B4">
        <w:rPr>
          <w:rFonts w:hint="eastAsia"/>
        </w:rPr>
        <w:t>虐殺された人たちの未亡人に無利息のクレジットを出して平和を呼びか</w:t>
      </w:r>
      <w:r>
        <w:rPr>
          <w:rFonts w:hint="eastAsia"/>
        </w:rPr>
        <w:t>ける。</w:t>
      </w:r>
    </w:p>
    <w:p w:rsidR="00145F65" w:rsidRDefault="00145F65" w:rsidP="002440A1">
      <w:pPr>
        <w:ind w:left="1676" w:hanging="1676"/>
      </w:pPr>
      <w:r>
        <w:rPr>
          <w:rFonts w:hint="eastAsia"/>
        </w:rPr>
        <w:t>2007</w:t>
      </w:r>
      <w:r>
        <w:rPr>
          <w:rFonts w:hint="eastAsia"/>
        </w:rPr>
        <w:t>年</w:t>
      </w:r>
      <w:r>
        <w:rPr>
          <w:rFonts w:hint="eastAsia"/>
        </w:rPr>
        <w:tab/>
      </w:r>
      <w:r>
        <w:rPr>
          <w:rFonts w:hint="eastAsia"/>
        </w:rPr>
        <w:t>ティモールポスト（最大の新聞）に貧しい人たちのためのマイクロクレジットとして掲載される。</w:t>
      </w:r>
    </w:p>
    <w:p w:rsidR="00145F65" w:rsidRDefault="00145F65" w:rsidP="002440A1">
      <w:pPr>
        <w:ind w:left="1676" w:hanging="1676"/>
      </w:pPr>
      <w:r>
        <w:rPr>
          <w:rFonts w:hint="eastAsia"/>
        </w:rPr>
        <w:t>2009</w:t>
      </w:r>
      <w:r>
        <w:rPr>
          <w:rFonts w:hint="eastAsia"/>
        </w:rPr>
        <w:t>年</w:t>
      </w:r>
      <w:r>
        <w:rPr>
          <w:rFonts w:hint="eastAsia"/>
        </w:rPr>
        <w:tab/>
      </w:r>
      <w:r>
        <w:rPr>
          <w:rFonts w:hint="eastAsia"/>
        </w:rPr>
        <w:t>再びティモールポストに写真入りで取り上げられる。（今回は経済的自立のためのココナツオイル工場への融資に関して）</w:t>
      </w:r>
    </w:p>
    <w:p w:rsidR="00363A0F" w:rsidRDefault="00363A0F" w:rsidP="002440A1">
      <w:pPr>
        <w:ind w:left="1676" w:hanging="1676"/>
      </w:pPr>
      <w:r>
        <w:rPr>
          <w:rFonts w:hint="eastAsia"/>
        </w:rPr>
        <w:t>2011</w:t>
      </w:r>
      <w:r>
        <w:rPr>
          <w:rFonts w:hint="eastAsia"/>
        </w:rPr>
        <w:t>年</w:t>
      </w:r>
      <w:r>
        <w:tab/>
      </w:r>
      <w:r>
        <w:rPr>
          <w:rFonts w:hint="eastAsia"/>
        </w:rPr>
        <w:t>東日本大震災のため中断</w:t>
      </w:r>
    </w:p>
    <w:p w:rsidR="00363A0F" w:rsidRDefault="00363A0F" w:rsidP="002440A1">
      <w:pPr>
        <w:ind w:left="1676" w:hanging="1676"/>
      </w:pPr>
      <w:r>
        <w:rPr>
          <w:rFonts w:hint="eastAsia"/>
        </w:rPr>
        <w:t>2012</w:t>
      </w:r>
      <w:r>
        <w:rPr>
          <w:rFonts w:hint="eastAsia"/>
        </w:rPr>
        <w:t>年</w:t>
      </w:r>
      <w:r>
        <w:tab/>
      </w:r>
    </w:p>
    <w:p w:rsidR="00363A0F" w:rsidRDefault="00363A0F" w:rsidP="002440A1">
      <w:pPr>
        <w:ind w:left="1676" w:hanging="1676"/>
      </w:pPr>
      <w:r>
        <w:rPr>
          <w:rFonts w:hint="eastAsia"/>
        </w:rPr>
        <w:t>2014</w:t>
      </w:r>
      <w:r>
        <w:rPr>
          <w:rFonts w:hint="eastAsia"/>
        </w:rPr>
        <w:t>年</w:t>
      </w:r>
      <w:r>
        <w:tab/>
      </w:r>
      <w:r>
        <w:rPr>
          <w:rFonts w:hint="eastAsia"/>
        </w:rPr>
        <w:t>東ティモールの</w:t>
      </w:r>
      <w:r>
        <w:rPr>
          <w:rFonts w:hint="eastAsia"/>
        </w:rPr>
        <w:t>Matsuba Fund</w:t>
      </w:r>
      <w:r>
        <w:rPr>
          <w:rFonts w:hint="eastAsia"/>
        </w:rPr>
        <w:t>への寄付金を募る日本の「マツバファンド」を立ち上げ、規約を制定</w:t>
      </w:r>
    </w:p>
    <w:p w:rsidR="00BD73B4" w:rsidRDefault="00BD73B4" w:rsidP="002440A1">
      <w:pPr>
        <w:ind w:left="1676" w:hanging="1676"/>
        <w:rPr>
          <w:rFonts w:hint="eastAsia"/>
        </w:rPr>
      </w:pPr>
      <w:r>
        <w:tab/>
      </w:r>
      <w:r>
        <w:rPr>
          <w:rFonts w:hint="eastAsia"/>
        </w:rPr>
        <w:t>日本の人々の善意の寄付金の融資を始める。</w:t>
      </w:r>
    </w:p>
    <w:p w:rsidR="002440A1" w:rsidRDefault="002440A1" w:rsidP="002440A1">
      <w:pPr>
        <w:ind w:left="1676" w:hanging="1676"/>
      </w:pPr>
    </w:p>
    <w:p w:rsidR="002440A1" w:rsidRDefault="002440A1" w:rsidP="002440A1">
      <w:pPr>
        <w:ind w:left="1676" w:hanging="1676"/>
      </w:pPr>
      <w:r>
        <w:rPr>
          <w:rFonts w:hint="eastAsia"/>
        </w:rPr>
        <w:t>現在</w:t>
      </w:r>
    </w:p>
    <w:p w:rsidR="002440A1" w:rsidRDefault="002440A1" w:rsidP="002440A1">
      <w:pPr>
        <w:ind w:left="1676" w:hanging="1676"/>
      </w:pPr>
      <w:r>
        <w:rPr>
          <w:rFonts w:hint="eastAsia"/>
        </w:rPr>
        <w:t xml:space="preserve">　マネージャー　</w:t>
      </w:r>
      <w:r w:rsidR="00FE3C5B">
        <w:rPr>
          <w:rFonts w:hint="eastAsia"/>
        </w:rPr>
        <w:t>15</w:t>
      </w:r>
      <w:r w:rsidR="00FE3C5B">
        <w:rPr>
          <w:rFonts w:hint="eastAsia"/>
        </w:rPr>
        <w:t xml:space="preserve">人　と　</w:t>
      </w:r>
      <w:r w:rsidR="00FE3C5B">
        <w:rPr>
          <w:rFonts w:hint="eastAsia"/>
        </w:rPr>
        <w:t>1</w:t>
      </w:r>
      <w:r w:rsidR="00FE3C5B">
        <w:rPr>
          <w:rFonts w:hint="eastAsia"/>
        </w:rPr>
        <w:t>組織</w:t>
      </w:r>
    </w:p>
    <w:p w:rsidR="00FE3C5B" w:rsidRDefault="00FE3C5B" w:rsidP="002440A1">
      <w:pPr>
        <w:ind w:left="1676" w:hanging="1676"/>
        <w:rPr>
          <w:rFonts w:hint="eastAsia"/>
        </w:rPr>
      </w:pPr>
    </w:p>
    <w:p w:rsidR="00025781" w:rsidRDefault="002440A1" w:rsidP="00FE3C5B">
      <w:pPr>
        <w:ind w:firstLineChars="800" w:firstLine="1680"/>
      </w:pPr>
      <w:r>
        <w:rPr>
          <w:rFonts w:hint="eastAsia"/>
        </w:rPr>
        <w:t>サレジアンシスターズ</w:t>
      </w:r>
      <w:r w:rsidR="00FE3C5B">
        <w:rPr>
          <w:rFonts w:hint="eastAsia"/>
        </w:rPr>
        <w:t>・ラガの孤児院</w:t>
      </w:r>
      <w:r>
        <w:rPr>
          <w:rFonts w:hint="eastAsia"/>
        </w:rPr>
        <w:tab/>
      </w:r>
      <w:r w:rsidR="00025781">
        <w:rPr>
          <w:rFonts w:hint="eastAsia"/>
        </w:rPr>
        <w:t xml:space="preserve">　</w:t>
      </w:r>
    </w:p>
    <w:p w:rsidR="002440A1" w:rsidRDefault="002440A1" w:rsidP="002440A1">
      <w:pPr>
        <w:ind w:left="1676" w:hanging="1676"/>
      </w:pPr>
      <w:r>
        <w:rPr>
          <w:rFonts w:hint="eastAsia"/>
        </w:rPr>
        <w:tab/>
      </w:r>
      <w:r>
        <w:rPr>
          <w:rFonts w:hint="eastAsia"/>
        </w:rPr>
        <w:t>ディリ</w:t>
      </w:r>
      <w:r w:rsidR="00FE3C5B">
        <w:rPr>
          <w:rFonts w:hint="eastAsia"/>
        </w:rPr>
        <w:tab/>
      </w:r>
      <w:r w:rsidR="00FE3C5B">
        <w:rPr>
          <w:rFonts w:hint="eastAsia"/>
        </w:rPr>
        <w:tab/>
      </w:r>
      <w:r w:rsidR="00FE3C5B">
        <w:tab/>
      </w:r>
      <w:r w:rsidR="00666F31">
        <w:rPr>
          <w:rFonts w:hint="eastAsia"/>
        </w:rPr>
        <w:t>5</w:t>
      </w:r>
    </w:p>
    <w:p w:rsidR="002440A1" w:rsidRDefault="002440A1" w:rsidP="002440A1">
      <w:pPr>
        <w:ind w:left="1676" w:hanging="1676"/>
      </w:pPr>
      <w:r>
        <w:rPr>
          <w:rFonts w:hint="eastAsia"/>
        </w:rPr>
        <w:tab/>
      </w:r>
      <w:r>
        <w:rPr>
          <w:rFonts w:hint="eastAsia"/>
        </w:rPr>
        <w:t>ロスパロス</w:t>
      </w:r>
      <w:r w:rsidR="00FE3C5B">
        <w:rPr>
          <w:rFonts w:hint="eastAsia"/>
        </w:rPr>
        <w:tab/>
      </w:r>
      <w:r w:rsidR="00FE3C5B">
        <w:tab/>
      </w:r>
      <w:r w:rsidR="00FE3C5B">
        <w:rPr>
          <w:rFonts w:hint="eastAsia"/>
        </w:rPr>
        <w:t>3</w:t>
      </w:r>
    </w:p>
    <w:p w:rsidR="002440A1" w:rsidRDefault="002440A1" w:rsidP="002440A1">
      <w:pPr>
        <w:ind w:left="1676" w:hanging="1676"/>
      </w:pPr>
      <w:r>
        <w:rPr>
          <w:rFonts w:hint="eastAsia"/>
        </w:rPr>
        <w:tab/>
      </w:r>
      <w:r>
        <w:rPr>
          <w:rFonts w:hint="eastAsia"/>
        </w:rPr>
        <w:tab/>
      </w:r>
      <w:r>
        <w:rPr>
          <w:rFonts w:hint="eastAsia"/>
        </w:rPr>
        <w:t>サメ</w:t>
      </w:r>
      <w:r w:rsidR="00FE3C5B">
        <w:rPr>
          <w:rFonts w:hint="eastAsia"/>
        </w:rPr>
        <w:tab/>
      </w:r>
      <w:r w:rsidR="00FE3C5B">
        <w:rPr>
          <w:rFonts w:hint="eastAsia"/>
        </w:rPr>
        <w:tab/>
      </w:r>
      <w:r w:rsidR="00FE3C5B">
        <w:tab/>
      </w:r>
      <w:r w:rsidR="00FE3C5B">
        <w:rPr>
          <w:rFonts w:hint="eastAsia"/>
        </w:rPr>
        <w:t>3</w:t>
      </w:r>
    </w:p>
    <w:p w:rsidR="00363A0F" w:rsidRDefault="00363A0F" w:rsidP="002440A1">
      <w:pPr>
        <w:ind w:left="1676" w:hanging="1676"/>
        <w:rPr>
          <w:rFonts w:hint="eastAsia"/>
        </w:rPr>
      </w:pPr>
      <w:r>
        <w:tab/>
      </w:r>
      <w:r>
        <w:rPr>
          <w:rFonts w:hint="eastAsia"/>
        </w:rPr>
        <w:t>バウカウ</w:t>
      </w:r>
      <w:r w:rsidR="00BD73B4">
        <w:tab/>
      </w:r>
      <w:r w:rsidR="00BD73B4">
        <w:tab/>
      </w:r>
      <w:r w:rsidR="00BD73B4">
        <w:tab/>
      </w:r>
      <w:r w:rsidR="00BD73B4">
        <w:rPr>
          <w:rFonts w:hint="eastAsia"/>
        </w:rPr>
        <w:t>1</w:t>
      </w:r>
    </w:p>
    <w:p w:rsidR="002440A1" w:rsidRDefault="002440A1" w:rsidP="002440A1">
      <w:pPr>
        <w:ind w:left="1676" w:hanging="1676"/>
      </w:pPr>
      <w:r>
        <w:rPr>
          <w:rFonts w:hint="eastAsia"/>
        </w:rPr>
        <w:tab/>
      </w:r>
      <w:r>
        <w:rPr>
          <w:rFonts w:hint="eastAsia"/>
        </w:rPr>
        <w:t>アイナロ</w:t>
      </w:r>
      <w:r w:rsidR="00FE3C5B">
        <w:rPr>
          <w:rFonts w:hint="eastAsia"/>
        </w:rPr>
        <w:tab/>
      </w:r>
      <w:r w:rsidR="00FE3C5B">
        <w:rPr>
          <w:rFonts w:hint="eastAsia"/>
        </w:rPr>
        <w:tab/>
      </w:r>
      <w:r w:rsidR="00BD73B4">
        <w:tab/>
      </w:r>
      <w:r w:rsidR="00BD73B4">
        <w:rPr>
          <w:rFonts w:hint="eastAsia"/>
        </w:rPr>
        <w:t>1</w:t>
      </w:r>
    </w:p>
    <w:p w:rsidR="002440A1" w:rsidRDefault="002440A1" w:rsidP="002440A1">
      <w:pPr>
        <w:ind w:left="1676" w:hanging="1676"/>
      </w:pPr>
      <w:r>
        <w:rPr>
          <w:rFonts w:hint="eastAsia"/>
        </w:rPr>
        <w:tab/>
      </w:r>
      <w:r>
        <w:rPr>
          <w:rFonts w:hint="eastAsia"/>
        </w:rPr>
        <w:t>ファリンティル</w:t>
      </w:r>
      <w:r>
        <w:rPr>
          <w:rFonts w:hint="eastAsia"/>
        </w:rPr>
        <w:tab/>
      </w:r>
      <w:r w:rsidR="00BD73B4">
        <w:tab/>
      </w:r>
      <w:r w:rsidR="00BD73B4">
        <w:rPr>
          <w:rFonts w:hint="eastAsia"/>
        </w:rPr>
        <w:t>1</w:t>
      </w:r>
    </w:p>
    <w:p w:rsidR="00065B9F" w:rsidRDefault="002440A1" w:rsidP="002440A1">
      <w:pPr>
        <w:ind w:left="1676" w:hanging="1676"/>
      </w:pPr>
      <w:r>
        <w:rPr>
          <w:rFonts w:hint="eastAsia"/>
        </w:rPr>
        <w:tab/>
      </w:r>
      <w:r>
        <w:rPr>
          <w:rFonts w:hint="eastAsia"/>
        </w:rPr>
        <w:tab/>
      </w:r>
      <w:r w:rsidR="00BD73B4">
        <w:rPr>
          <w:rFonts w:hint="eastAsia"/>
        </w:rPr>
        <w:t xml:space="preserve">ワトラリ　　　　　　　</w:t>
      </w:r>
      <w:r w:rsidR="00BD73B4">
        <w:rPr>
          <w:rFonts w:hint="eastAsia"/>
        </w:rPr>
        <w:tab/>
        <w:t>1</w:t>
      </w:r>
    </w:p>
    <w:p w:rsidR="00BD73B4" w:rsidRDefault="00BD73B4" w:rsidP="002440A1">
      <w:pPr>
        <w:ind w:left="1676" w:hanging="1676"/>
      </w:pPr>
    </w:p>
    <w:p w:rsidR="00FE3C5B" w:rsidRDefault="00FE3C5B" w:rsidP="00BD73B4">
      <w:pPr>
        <w:ind w:left="1676" w:hanging="1676"/>
      </w:pPr>
      <w:r>
        <w:lastRenderedPageBreak/>
        <w:tab/>
      </w:r>
    </w:p>
    <w:p w:rsidR="002440A1" w:rsidRDefault="00363A0F" w:rsidP="002440A1">
      <w:pPr>
        <w:ind w:left="1676" w:hanging="1676"/>
      </w:pPr>
      <w:r>
        <w:rPr>
          <w:rFonts w:hint="eastAsia"/>
        </w:rPr>
        <w:t xml:space="preserve">　融資グループ　約１</w:t>
      </w:r>
      <w:r w:rsidR="00BD73B4">
        <w:rPr>
          <w:rFonts w:hint="eastAsia"/>
        </w:rPr>
        <w:t>６</w:t>
      </w:r>
      <w:r>
        <w:rPr>
          <w:rFonts w:hint="eastAsia"/>
        </w:rPr>
        <w:t>０</w:t>
      </w:r>
    </w:p>
    <w:p w:rsidR="00ED6727" w:rsidRDefault="00145F65" w:rsidP="002440A1">
      <w:pPr>
        <w:ind w:left="1676" w:hanging="1676"/>
      </w:pPr>
      <w:r>
        <w:rPr>
          <w:rFonts w:hint="eastAsia"/>
        </w:rPr>
        <w:tab/>
      </w:r>
      <w:r>
        <w:rPr>
          <w:rFonts w:hint="eastAsia"/>
        </w:rPr>
        <w:tab/>
      </w:r>
    </w:p>
    <w:p w:rsidR="00145F65" w:rsidRDefault="00145F65" w:rsidP="002440A1">
      <w:pPr>
        <w:ind w:left="1676" w:hanging="1676"/>
      </w:pPr>
      <w:r>
        <w:rPr>
          <w:rFonts w:hint="eastAsia"/>
        </w:rPr>
        <w:t xml:space="preserve">  </w:t>
      </w:r>
      <w:r>
        <w:rPr>
          <w:rFonts w:hint="eastAsia"/>
        </w:rPr>
        <w:t>融資金額</w:t>
      </w:r>
      <w:r>
        <w:rPr>
          <w:rFonts w:hint="eastAsia"/>
        </w:rPr>
        <w:tab/>
      </w:r>
      <w:r w:rsidR="00666F31">
        <w:rPr>
          <w:rFonts w:hint="eastAsia"/>
        </w:rPr>
        <w:t>US$</w:t>
      </w:r>
      <w:r w:rsidR="00CD12F4">
        <w:rPr>
          <w:rFonts w:hint="eastAsia"/>
        </w:rPr>
        <w:t>109,461</w:t>
      </w:r>
      <w:bookmarkStart w:id="0" w:name="_GoBack"/>
      <w:bookmarkEnd w:id="0"/>
      <w:r w:rsidR="00BD73B4">
        <w:rPr>
          <w:rFonts w:hint="eastAsia"/>
        </w:rPr>
        <w:t>.60</w:t>
      </w:r>
      <w:r>
        <w:rPr>
          <w:rFonts w:hint="eastAsia"/>
        </w:rPr>
        <w:t>（このうち</w:t>
      </w:r>
      <w:r>
        <w:rPr>
          <w:rFonts w:hint="eastAsia"/>
        </w:rPr>
        <w:t>US$10,000.</w:t>
      </w:r>
      <w:r>
        <w:rPr>
          <w:rFonts w:hint="eastAsia"/>
        </w:rPr>
        <w:t>－はサレジアンシスターズに</w:t>
      </w:r>
      <w:r w:rsidR="00666F31">
        <w:rPr>
          <w:rFonts w:hint="eastAsia"/>
        </w:rPr>
        <w:t>、</w:t>
      </w:r>
      <w:r w:rsidR="00666F31">
        <w:rPr>
          <w:rFonts w:hint="eastAsia"/>
        </w:rPr>
        <w:t>US</w:t>
      </w:r>
      <w:r w:rsidR="00666F31">
        <w:rPr>
          <w:rFonts w:hint="eastAsia"/>
        </w:rPr>
        <w:t>＄</w:t>
      </w:r>
      <w:r w:rsidR="00666F31">
        <w:rPr>
          <w:rFonts w:hint="eastAsia"/>
        </w:rPr>
        <w:t>2,500</w:t>
      </w:r>
      <w:r w:rsidR="00666F31">
        <w:rPr>
          <w:rFonts w:hint="eastAsia"/>
        </w:rPr>
        <w:t>．－は未亡人への融資で同じくサレジアンシスターズに委託</w:t>
      </w:r>
      <w:r>
        <w:rPr>
          <w:rFonts w:hint="eastAsia"/>
        </w:rPr>
        <w:t>）</w:t>
      </w:r>
    </w:p>
    <w:p w:rsidR="00090D96" w:rsidRDefault="00090D96" w:rsidP="00090D96">
      <w:pPr>
        <w:ind w:left="1676" w:hanging="1676"/>
      </w:pPr>
      <w:r>
        <w:rPr>
          <w:rFonts w:hint="eastAsia"/>
        </w:rPr>
        <w:tab/>
      </w:r>
      <w:r>
        <w:rPr>
          <w:rFonts w:hint="eastAsia"/>
        </w:rPr>
        <w:t>（</w:t>
      </w:r>
      <w:r>
        <w:rPr>
          <w:rFonts w:hint="eastAsia"/>
        </w:rPr>
        <w:t>2003</w:t>
      </w:r>
      <w:r>
        <w:rPr>
          <w:rFonts w:hint="eastAsia"/>
        </w:rPr>
        <w:t>年　高橋由美子が父故松葉卓郎の遺産より</w:t>
      </w:r>
      <w:r>
        <w:rPr>
          <w:rFonts w:hint="eastAsia"/>
        </w:rPr>
        <w:t>US$25,000.</w:t>
      </w:r>
      <w:r>
        <w:rPr>
          <w:rFonts w:hint="eastAsia"/>
        </w:rPr>
        <w:t>－を</w:t>
      </w:r>
      <w:r w:rsidR="004F4878">
        <w:rPr>
          <w:rFonts w:hint="eastAsia"/>
        </w:rPr>
        <w:t>Matsuba Fund</w:t>
      </w:r>
      <w:r w:rsidR="004F4878">
        <w:rPr>
          <w:rFonts w:hint="eastAsia"/>
        </w:rPr>
        <w:t>に寄付。その後資金需要の増大に伴い、</w:t>
      </w:r>
      <w:r>
        <w:rPr>
          <w:rFonts w:hint="eastAsia"/>
        </w:rPr>
        <w:t>無利息でファンドに融資をする形で増資をしてきた。</w:t>
      </w:r>
      <w:r w:rsidR="004F4878">
        <w:rPr>
          <w:rFonts w:hint="eastAsia"/>
        </w:rPr>
        <w:t xml:space="preserve">　</w:t>
      </w:r>
      <w:r w:rsidR="004F4878">
        <w:rPr>
          <w:rFonts w:hint="eastAsia"/>
        </w:rPr>
        <w:t>2014</w:t>
      </w:r>
      <w:r w:rsidR="004F4878">
        <w:rPr>
          <w:rFonts w:hint="eastAsia"/>
        </w:rPr>
        <w:t>年より日本の人々より多額の善意の寄付金をいただいている。</w:t>
      </w:r>
      <w:r>
        <w:rPr>
          <w:rFonts w:hint="eastAsia"/>
        </w:rPr>
        <w:t>）</w:t>
      </w:r>
    </w:p>
    <w:p w:rsidR="00090074" w:rsidRDefault="00025781" w:rsidP="00090D96">
      <w:pPr>
        <w:ind w:left="1676" w:hanging="1676"/>
      </w:pPr>
      <w:r>
        <w:rPr>
          <w:rFonts w:hint="eastAsia"/>
        </w:rPr>
        <w:t xml:space="preserve">　利息</w:t>
      </w:r>
      <w:r>
        <w:rPr>
          <w:rFonts w:hint="eastAsia"/>
        </w:rPr>
        <w:tab/>
      </w:r>
      <w:r w:rsidR="00090074">
        <w:rPr>
          <w:rFonts w:hint="eastAsia"/>
        </w:rPr>
        <w:t>現在</w:t>
      </w:r>
      <w:r>
        <w:rPr>
          <w:rFonts w:hint="eastAsia"/>
        </w:rPr>
        <w:t xml:space="preserve">１０％　</w:t>
      </w:r>
      <w:r w:rsidR="00090074">
        <w:rPr>
          <w:rFonts w:hint="eastAsia"/>
        </w:rPr>
        <w:t>（東ティモールで最も低い金利。政府が退役軍人に出す金利も１８％、ノーベル平和賞を貰ったグラミンバンクも２４％。市場での金利は時とすると１００％を超える。）</w:t>
      </w:r>
    </w:p>
    <w:p w:rsidR="00090074" w:rsidRDefault="00090074" w:rsidP="00090D96">
      <w:pPr>
        <w:ind w:left="1676" w:hanging="1676"/>
      </w:pPr>
      <w:r>
        <w:rPr>
          <w:rFonts w:hint="eastAsia"/>
        </w:rPr>
        <w:tab/>
      </w:r>
      <w:r>
        <w:rPr>
          <w:rFonts w:hint="eastAsia"/>
        </w:rPr>
        <w:t>このうち３％をマネージャーへのコミッションとして払い、７％で経費をカバーし、残ったらファンドに積み立ててファンドを大きくする仕組み。</w:t>
      </w:r>
    </w:p>
    <w:p w:rsidR="00065B9F" w:rsidRDefault="00090074" w:rsidP="00065B9F">
      <w:pPr>
        <w:ind w:left="1676" w:hanging="1676"/>
      </w:pPr>
      <w:r>
        <w:rPr>
          <w:rFonts w:hint="eastAsia"/>
        </w:rPr>
        <w:tab/>
      </w:r>
      <w:r w:rsidR="00065B9F">
        <w:rPr>
          <w:rFonts w:hint="eastAsia"/>
        </w:rPr>
        <w:t>毎年数百ドルを積み立てることができている。</w:t>
      </w:r>
    </w:p>
    <w:p w:rsidR="00065B9F" w:rsidRDefault="00065B9F" w:rsidP="00065B9F">
      <w:pPr>
        <w:ind w:left="1676" w:hanging="1676"/>
      </w:pPr>
    </w:p>
    <w:sectPr w:rsidR="00065B9F" w:rsidSect="008554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C9B" w:rsidRDefault="00082C9B" w:rsidP="00065B9F">
      <w:r>
        <w:separator/>
      </w:r>
    </w:p>
  </w:endnote>
  <w:endnote w:type="continuationSeparator" w:id="0">
    <w:p w:rsidR="00082C9B" w:rsidRDefault="00082C9B" w:rsidP="0006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C9B" w:rsidRDefault="00082C9B" w:rsidP="00065B9F">
      <w:r>
        <w:separator/>
      </w:r>
    </w:p>
  </w:footnote>
  <w:footnote w:type="continuationSeparator" w:id="0">
    <w:p w:rsidR="00082C9B" w:rsidRDefault="00082C9B" w:rsidP="00065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A1"/>
    <w:rsid w:val="00025781"/>
    <w:rsid w:val="00065B9F"/>
    <w:rsid w:val="00082C9B"/>
    <w:rsid w:val="00090074"/>
    <w:rsid w:val="00090D96"/>
    <w:rsid w:val="00145F65"/>
    <w:rsid w:val="00181F51"/>
    <w:rsid w:val="002440A1"/>
    <w:rsid w:val="002F279B"/>
    <w:rsid w:val="00363A0F"/>
    <w:rsid w:val="003D341F"/>
    <w:rsid w:val="004F4878"/>
    <w:rsid w:val="0050345B"/>
    <w:rsid w:val="005463F8"/>
    <w:rsid w:val="00597C6E"/>
    <w:rsid w:val="005D26E8"/>
    <w:rsid w:val="00666F31"/>
    <w:rsid w:val="00770E50"/>
    <w:rsid w:val="0080553C"/>
    <w:rsid w:val="00855456"/>
    <w:rsid w:val="008B2B53"/>
    <w:rsid w:val="00A604EA"/>
    <w:rsid w:val="00B92BD2"/>
    <w:rsid w:val="00BD73B4"/>
    <w:rsid w:val="00BF5DB7"/>
    <w:rsid w:val="00C21668"/>
    <w:rsid w:val="00CD12F4"/>
    <w:rsid w:val="00D70D6D"/>
    <w:rsid w:val="00DE0ACC"/>
    <w:rsid w:val="00E230F5"/>
    <w:rsid w:val="00E9365B"/>
    <w:rsid w:val="00ED6727"/>
    <w:rsid w:val="00F16C55"/>
    <w:rsid w:val="00FE3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DFC95D69-D229-427C-94FA-23EF0CF1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ACC"/>
    <w:pPr>
      <w:ind w:leftChars="400" w:left="840"/>
    </w:pPr>
  </w:style>
  <w:style w:type="paragraph" w:styleId="a4">
    <w:name w:val="header"/>
    <w:basedOn w:val="a"/>
    <w:link w:val="a5"/>
    <w:uiPriority w:val="99"/>
    <w:unhideWhenUsed/>
    <w:rsid w:val="00065B9F"/>
    <w:pPr>
      <w:tabs>
        <w:tab w:val="center" w:pos="4252"/>
        <w:tab w:val="right" w:pos="8504"/>
      </w:tabs>
      <w:snapToGrid w:val="0"/>
    </w:pPr>
  </w:style>
  <w:style w:type="character" w:customStyle="1" w:styleId="a5">
    <w:name w:val="ヘッダー (文字)"/>
    <w:basedOn w:val="a0"/>
    <w:link w:val="a4"/>
    <w:uiPriority w:val="99"/>
    <w:rsid w:val="00065B9F"/>
  </w:style>
  <w:style w:type="paragraph" w:styleId="a6">
    <w:name w:val="footer"/>
    <w:basedOn w:val="a"/>
    <w:link w:val="a7"/>
    <w:uiPriority w:val="99"/>
    <w:unhideWhenUsed/>
    <w:rsid w:val="00065B9F"/>
    <w:pPr>
      <w:tabs>
        <w:tab w:val="center" w:pos="4252"/>
        <w:tab w:val="right" w:pos="8504"/>
      </w:tabs>
      <w:snapToGrid w:val="0"/>
    </w:pPr>
  </w:style>
  <w:style w:type="character" w:customStyle="1" w:styleId="a7">
    <w:name w:val="フッター (文字)"/>
    <w:basedOn w:val="a0"/>
    <w:link w:val="a6"/>
    <w:uiPriority w:val="99"/>
    <w:rsid w:val="00065B9F"/>
  </w:style>
  <w:style w:type="paragraph" w:styleId="a8">
    <w:name w:val="Balloon Text"/>
    <w:basedOn w:val="a"/>
    <w:link w:val="a9"/>
    <w:uiPriority w:val="99"/>
    <w:semiHidden/>
    <w:unhideWhenUsed/>
    <w:rsid w:val="005463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63F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363A0F"/>
  </w:style>
  <w:style w:type="character" w:customStyle="1" w:styleId="ab">
    <w:name w:val="日付 (文字)"/>
    <w:basedOn w:val="a0"/>
    <w:link w:val="aa"/>
    <w:uiPriority w:val="99"/>
    <w:semiHidden/>
    <w:rsid w:val="00363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Yumiko Mats</dc:creator>
  <cp:lastModifiedBy>株式会社宮城教弘</cp:lastModifiedBy>
  <cp:revision>2</cp:revision>
  <cp:lastPrinted>2014-03-27T05:52:00Z</cp:lastPrinted>
  <dcterms:created xsi:type="dcterms:W3CDTF">2015-03-11T07:08:00Z</dcterms:created>
  <dcterms:modified xsi:type="dcterms:W3CDTF">2015-03-11T07:08:00Z</dcterms:modified>
</cp:coreProperties>
</file>